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Speaker Bios</w:t>
      </w: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Dr. David Baldwin, MD, </w:t>
      </w:r>
      <w:r w:rsidDel="00000000" w:rsidR="00000000" w:rsidRPr="00000000">
        <w:rPr>
          <w:rFonts w:ascii="Calibri" w:cs="Calibri" w:eastAsia="Calibri" w:hAnsi="Calibri"/>
          <w:highlight w:val="white"/>
          <w:rtl w:val="0"/>
        </w:rPr>
        <w:t xml:space="preserve">Endocrinologist, Rush University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Dr. Baldwin is an endocrinologist on the faculty of Rush University, and has volunteered at CommunityHealth for the past 6 years. </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Scout Bratt, </w:t>
      </w:r>
      <w:r w:rsidDel="00000000" w:rsidR="00000000" w:rsidRPr="00000000">
        <w:rPr>
          <w:rFonts w:ascii="Calibri" w:cs="Calibri" w:eastAsia="Calibri" w:hAnsi="Calibri"/>
          <w:b w:val="1"/>
          <w:highlight w:val="white"/>
          <w:rtl w:val="0"/>
        </w:rPr>
        <w:t xml:space="preserve">MEd, </w:t>
      </w:r>
      <w:r w:rsidDel="00000000" w:rsidR="00000000" w:rsidRPr="00000000">
        <w:rPr>
          <w:rFonts w:ascii="Calibri" w:cs="Calibri" w:eastAsia="Calibri" w:hAnsi="Calibri"/>
          <w:rtl w:val="0"/>
        </w:rPr>
        <w:t xml:space="preserve">Outreach and Education Director, Chicago Women’s Health Center</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Scout </w:t>
      </w:r>
      <w:r w:rsidDel="00000000" w:rsidR="00000000" w:rsidRPr="00000000">
        <w:rPr>
          <w:rFonts w:ascii="Calibri" w:cs="Calibri" w:eastAsia="Calibri" w:hAnsi="Calibri"/>
          <w:rtl w:val="0"/>
        </w:rPr>
        <w:t xml:space="preserve">Batt</w:t>
      </w:r>
      <w:r w:rsidDel="00000000" w:rsidR="00000000" w:rsidRPr="00000000">
        <w:rPr>
          <w:rFonts w:ascii="Calibri" w:cs="Calibri" w:eastAsia="Calibri" w:hAnsi="Calibri"/>
          <w:rtl w:val="0"/>
        </w:rPr>
        <w:t xml:space="preserve"> oversees the delivery of 700+ sexual health and healthy</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relationships classes for young people and adults each year. He/she is an experienced health educator who leads CWHC’s training and consultation to schools and organizations, helping them become more inclusive of all gender expressions and identities. They</w:t>
      </w:r>
      <w:r w:rsidDel="00000000" w:rsidR="00000000" w:rsidRPr="00000000">
        <w:rPr>
          <w:rFonts w:ascii="Calibri" w:cs="Calibri" w:eastAsia="Calibri" w:hAnsi="Calibri"/>
          <w:rtl w:val="0"/>
        </w:rPr>
        <w:t xml:space="preserve"> have served as the Program Director of CWHC since 2013.</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b w:val="1"/>
          <w:rtl w:val="0"/>
        </w:rPr>
        <w:t xml:space="preserve">Laura Crain,</w:t>
      </w:r>
      <w:r w:rsidDel="00000000" w:rsidR="00000000" w:rsidRPr="00000000">
        <w:rPr>
          <w:rFonts w:ascii="Calibri" w:cs="Calibri" w:eastAsia="Calibri" w:hAnsi="Calibri"/>
          <w:rtl w:val="0"/>
        </w:rPr>
        <w:t xml:space="preserve"> Drug Free Community Grant Coordinator, McHenry County Substance Abuse Coalition</w:t>
      </w:r>
    </w:p>
    <w:p w:rsidR="00000000" w:rsidDel="00000000" w:rsidP="00000000" w:rsidRDefault="00000000" w:rsidRPr="00000000" w14:paraId="0000000B">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Ms. Crain has worked in the prevention field since 2002. She is a graduate of Rockford University and has also completed the Community Anti-Drug Coalition of America cohort training.   She has presented on many different topics, both locally and nationally, including drug specific education, media and marketing impact, establishing county-wide initiatives, marijuana policy/local ordinance, and coalition development.  At the state and federal level, Ms. Crain serves as a peer-reviewer for grant funding and is also part of the Illinois Opioid Advisory Education workgroup.  Locally, she is involved in the Family Violence Coordinating Council, Suicide Prevention Task Force, QPR (suicide awareness trainer), Leadership Greater McHenry County, McHenry County Healthy Communities Survey Development Team, Community Connection for Youth, and served on the Woodstock Cultural Diversity and Social Awareness Commission.  Her work in social issues has led to the following recognitions:  McHenry County Woman of Distinction, 2019; Leadership Greater McHenry County Distinguished Alumni, 2018 and Woodstock Professional &amp; Business Women, 2013 Woman of the Year.  </w:t>
      </w:r>
    </w:p>
    <w:p w:rsidR="00000000" w:rsidDel="00000000" w:rsidP="00000000" w:rsidRDefault="00000000" w:rsidRPr="00000000" w14:paraId="0000000C">
      <w:pPr>
        <w:shd w:fill="ffffff" w:val="clear"/>
        <w:rPr>
          <w:rFonts w:ascii="Calibri" w:cs="Calibri" w:eastAsia="Calibri" w:hAnsi="Calibri"/>
          <w:color w:val="201f1e"/>
          <w:highlight w:val="white"/>
        </w:rPr>
      </w:pPr>
      <w:r w:rsidDel="00000000" w:rsidR="00000000" w:rsidRPr="00000000">
        <w:rPr>
          <w:rFonts w:ascii="Calibri" w:cs="Calibri" w:eastAsia="Calibri" w:hAnsi="Calibri"/>
          <w:b w:val="1"/>
          <w:color w:val="201f1e"/>
          <w:highlight w:val="white"/>
          <w:rtl w:val="0"/>
        </w:rPr>
        <w:t xml:space="preserve">Sara Crain,</w:t>
      </w:r>
      <w:r w:rsidDel="00000000" w:rsidR="00000000" w:rsidRPr="00000000">
        <w:rPr>
          <w:rFonts w:ascii="Calibri" w:cs="Calibri" w:eastAsia="Calibri" w:hAnsi="Calibri"/>
          <w:color w:val="201f1e"/>
          <w:highlight w:val="white"/>
          <w:rtl w:val="0"/>
        </w:rPr>
        <w:t xml:space="preserve"> Navigator, A Way Out</w:t>
      </w:r>
    </w:p>
    <w:p w:rsidR="00000000" w:rsidDel="00000000" w:rsidP="00000000" w:rsidRDefault="00000000" w:rsidRPr="00000000" w14:paraId="0000000D">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color w:val="201f1e"/>
          <w:highlight w:val="white"/>
        </w:rPr>
      </w:pPr>
      <w:r w:rsidDel="00000000" w:rsidR="00000000" w:rsidRPr="00000000">
        <w:rPr>
          <w:rFonts w:ascii="Calibri" w:cs="Calibri" w:eastAsia="Calibri" w:hAnsi="Calibri"/>
          <w:color w:val="201f1e"/>
          <w:highlight w:val="white"/>
          <w:rtl w:val="0"/>
        </w:rPr>
        <w:t xml:space="preserve">Sara Crain is the Navigator for the A Way Out Program in McHenry County. She is a student at Aurora University and currently finishing her Masters in Social Work with a specialization in addictions. Sara has been a part of the Substance Abuse Coalition of McHenry County for the last 7-8 years and in the last year was voted onto the executive team. She has presented on suicide, self-harm, harm reduction, bullying, substance use, and many other topics in the area. Sara's passion for this field of work is continually growing and the positive impact we are all making fuels her motivation.</w:t>
      </w:r>
    </w:p>
    <w:p w:rsidR="00000000" w:rsidDel="00000000" w:rsidP="00000000" w:rsidRDefault="00000000" w:rsidRPr="00000000" w14:paraId="0000000F">
      <w:pPr>
        <w:shd w:fill="ffffff" w:val="clear"/>
        <w:spacing w:after="160" w:line="331.2" w:lineRule="auto"/>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10">
      <w:pPr>
        <w:shd w:fill="ffffff" w:val="clear"/>
        <w:spacing w:after="160" w:line="331.2" w:lineRule="auto"/>
        <w:rPr>
          <w:rFonts w:ascii="Calibri" w:cs="Calibri" w:eastAsia="Calibri" w:hAnsi="Calibri"/>
          <w:color w:val="404040"/>
          <w:highlight w:val="white"/>
        </w:rPr>
      </w:pPr>
      <w:r w:rsidDel="00000000" w:rsidR="00000000" w:rsidRPr="00000000">
        <w:rPr>
          <w:rFonts w:ascii="Calibri" w:cs="Calibri" w:eastAsia="Calibri" w:hAnsi="Calibri"/>
          <w:b w:val="1"/>
          <w:color w:val="404040"/>
          <w:highlight w:val="white"/>
          <w:rtl w:val="0"/>
        </w:rPr>
        <w:t xml:space="preserve">Robert N. DiLeonardi, </w:t>
      </w:r>
      <w:r w:rsidDel="00000000" w:rsidR="00000000" w:rsidRPr="00000000">
        <w:rPr>
          <w:rFonts w:ascii="Calibri" w:cs="Calibri" w:eastAsia="Calibri" w:hAnsi="Calibri"/>
          <w:color w:val="404040"/>
          <w:highlight w:val="white"/>
          <w:rtl w:val="0"/>
        </w:rPr>
        <w:t xml:space="preserve">Executive Director, VNA Foundation</w:t>
      </w:r>
    </w:p>
    <w:p w:rsidR="00000000" w:rsidDel="00000000" w:rsidP="00000000" w:rsidRDefault="00000000" w:rsidRPr="00000000" w14:paraId="00000011">
      <w:pPr>
        <w:shd w:fill="ffffff" w:val="clear"/>
        <w:spacing w:after="160" w:line="240" w:lineRule="auto"/>
        <w:rPr>
          <w:rFonts w:ascii="Calibri" w:cs="Calibri" w:eastAsia="Calibri" w:hAnsi="Calibri"/>
          <w:color w:val="404040"/>
          <w:highlight w:val="white"/>
        </w:rPr>
      </w:pPr>
      <w:r w:rsidDel="00000000" w:rsidR="00000000" w:rsidRPr="00000000">
        <w:rPr>
          <w:rFonts w:ascii="Calibri" w:cs="Calibri" w:eastAsia="Calibri" w:hAnsi="Calibri"/>
          <w:color w:val="404040"/>
          <w:highlight w:val="white"/>
          <w:rtl w:val="0"/>
        </w:rPr>
        <w:t xml:space="preserve">Rob DiLeonardi has served as original executive staff for two different newly-created private foundations. He is currently Executive Director of the VNA Foundation in Chicago, where his responsibilities include the management of its grantmaking program, and responsibility for all daily foundation operations. He is cofounder and former two-term Chair of the Board of the Association of Small Foundations, in 2014 renamed Exponent Philanthropy (EP), a national organization of 2,000 grantmaking entities collectively holding over $80 billion in assets. He has also contributed to guides and podcasts for the Foundation Center’s </w:t>
      </w:r>
      <w:r w:rsidDel="00000000" w:rsidR="00000000" w:rsidRPr="00000000">
        <w:rPr>
          <w:rFonts w:ascii="Calibri" w:cs="Calibri" w:eastAsia="Calibri" w:hAnsi="Calibri"/>
          <w:i w:val="1"/>
          <w:color w:val="404040"/>
          <w:highlight w:val="white"/>
          <w:rtl w:val="0"/>
        </w:rPr>
        <w:t xml:space="preserve">GrantCraft </w:t>
      </w:r>
      <w:r w:rsidDel="00000000" w:rsidR="00000000" w:rsidRPr="00000000">
        <w:rPr>
          <w:rFonts w:ascii="Calibri" w:cs="Calibri" w:eastAsia="Calibri" w:hAnsi="Calibri"/>
          <w:color w:val="404040"/>
          <w:highlight w:val="white"/>
          <w:rtl w:val="0"/>
        </w:rPr>
        <w:t xml:space="preserve">program, and served on the Selection Task Force for the Scrivner Award for Creative Grantmaking sponsored by the Council on Foundations (COF). Prior to his involvement in philanthropy, Rob was a freelance writer whose work was featured in a variety of newspapers and magazines. He still enjoys utilizing his communication skills when creating his foundation’s annual reports and website, which together have won a Wilmer Shields Rich Award for Excellence in Communications, sponsored by the Council on Foundations and The Communications Network, eight times. Rob is a double-major, honors graduate of Beloit College in Wisconsin.</w:t>
      </w:r>
    </w:p>
    <w:p w:rsidR="00000000" w:rsidDel="00000000" w:rsidP="00000000" w:rsidRDefault="00000000" w:rsidRPr="00000000" w14:paraId="00000012">
      <w:pPr>
        <w:shd w:fill="ffffff" w:val="clear"/>
        <w:spacing w:after="240" w:before="240" w:lineRule="auto"/>
        <w:rPr>
          <w:rFonts w:ascii="Calibri" w:cs="Calibri" w:eastAsia="Calibri" w:hAnsi="Calibri"/>
          <w:color w:val="201f1e"/>
          <w:highlight w:val="white"/>
        </w:rPr>
      </w:pPr>
      <w:r w:rsidDel="00000000" w:rsidR="00000000" w:rsidRPr="00000000">
        <w:rPr>
          <w:rFonts w:ascii="Calibri" w:cs="Calibri" w:eastAsia="Calibri" w:hAnsi="Calibri"/>
          <w:b w:val="1"/>
          <w:color w:val="201f1e"/>
          <w:highlight w:val="white"/>
          <w:rtl w:val="0"/>
        </w:rPr>
        <w:t xml:space="preserve">Christina Douglas, MS, RN,</w:t>
      </w:r>
      <w:r w:rsidDel="00000000" w:rsidR="00000000" w:rsidRPr="00000000">
        <w:rPr>
          <w:rFonts w:ascii="Calibri" w:cs="Calibri" w:eastAsia="Calibri" w:hAnsi="Calibri"/>
          <w:color w:val="201f1e"/>
          <w:highlight w:val="white"/>
          <w:rtl w:val="0"/>
        </w:rPr>
        <w:t xml:space="preserve"> Nonprofit Consultant</w:t>
      </w:r>
    </w:p>
    <w:p w:rsidR="00000000" w:rsidDel="00000000" w:rsidP="00000000" w:rsidRDefault="00000000" w:rsidRPr="00000000" w14:paraId="00000013">
      <w:pPr>
        <w:shd w:fill="ffffff" w:val="clear"/>
        <w:spacing w:after="240" w:before="240" w:lineRule="auto"/>
        <w:rPr>
          <w:rFonts w:ascii="Calibri" w:cs="Calibri" w:eastAsia="Calibri" w:hAnsi="Calibri"/>
          <w:color w:val="201f1e"/>
          <w:highlight w:val="white"/>
        </w:rPr>
      </w:pPr>
      <w:r w:rsidDel="00000000" w:rsidR="00000000" w:rsidRPr="00000000">
        <w:rPr>
          <w:rFonts w:ascii="Calibri" w:cs="Calibri" w:eastAsia="Calibri" w:hAnsi="Calibri"/>
          <w:color w:val="201f1e"/>
          <w:highlight w:val="white"/>
          <w:rtl w:val="0"/>
        </w:rPr>
        <w:t xml:space="preserve">Ms. Douglas was a Staff Nurse and Advanced Practice Nurse at Northwestern Memorial Hospital in Surgical Services and Ambulatory Care. Later, while working at Lake Forest Hospital, </w:t>
      </w:r>
      <w:r w:rsidDel="00000000" w:rsidR="00000000" w:rsidRPr="00000000">
        <w:rPr>
          <w:rFonts w:ascii="Calibri" w:cs="Calibri" w:eastAsia="Calibri" w:hAnsi="Calibri"/>
          <w:color w:val="201f1e"/>
          <w:highlight w:val="white"/>
          <w:rtl w:val="0"/>
        </w:rPr>
        <w:t xml:space="preserve">she secured start-up funds, designed</w:t>
      </w:r>
      <w:r w:rsidDel="00000000" w:rsidR="00000000" w:rsidRPr="00000000">
        <w:rPr>
          <w:rFonts w:ascii="Calibri" w:cs="Calibri" w:eastAsia="Calibri" w:hAnsi="Calibri"/>
          <w:color w:val="201f1e"/>
          <w:highlight w:val="white"/>
          <w:rtl w:val="0"/>
        </w:rPr>
        <w:t xml:space="preserve">, and launched Care Coach, a free and charitable mobile clinic that still serves Lake County, Illinois. For the past 14 years she has served as a consultant to non-profit organizations, universities, and foundations. She is experienced in fundraising strategy and application (i.e. government, foundation and corporate prospect research, fundraising plan development, grant writing, grant management, and capital campaigns), clinical research, and low-literacy patient education, as well as program and curriculum design, implementation, and evaluation. She is the former President of the Grant Professionals Association (Chicago Area Chapter), founder of the Travel Immunization Nurses’ Network, and a Sigma Theta Tau Nursing Honor Society inductee. Ms. Douglas taught grant writing at Oakton College. She is an alumnus of the NIU School of Nursing, DePaul University, and North Park University, where she focused her graduate studies on community health and nursing education. Her research focused on the lived experiences of older African American women with the health care system.    </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b w:val="1"/>
          <w:rtl w:val="0"/>
        </w:rPr>
        <w:t xml:space="preserve">Emily Hendel, MS, CNP, </w:t>
      </w:r>
      <w:r w:rsidDel="00000000" w:rsidR="00000000" w:rsidRPr="00000000">
        <w:rPr>
          <w:rFonts w:ascii="Calibri" w:cs="Calibri" w:eastAsia="Calibri" w:hAnsi="Calibri"/>
          <w:rtl w:val="0"/>
        </w:rPr>
        <w:t xml:space="preserve">Director of Clinical Services, CommunityHealth</w:t>
      </w:r>
    </w:p>
    <w:p w:rsidR="00000000" w:rsidDel="00000000" w:rsidP="00000000" w:rsidRDefault="00000000" w:rsidRPr="00000000" w14:paraId="0000001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MS. Hendel is the Director of Clinical Services at CommunityHealth in Chicago. She received her Masters of Science in Nursing in 2006 from DePaul University, subsequently starting as a staff RN at CommunityHealth. Before long, she transitioned to Nursing Manager after receiving her Family Nurse Practitioner Post Master's Certificate from DePaul University. In 2013, she was promoted to Director of Nursing Services, transitioning to the Director of Clinical Services in 2015. She also serves as a member of the DePaul University Nursing Advisory Board.</w:t>
      </w:r>
    </w:p>
    <w:p w:rsidR="00000000" w:rsidDel="00000000" w:rsidP="00000000" w:rsidRDefault="00000000" w:rsidRPr="00000000" w14:paraId="0000001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Linda Judah, MSN, RN,</w:t>
      </w:r>
      <w:r w:rsidDel="00000000" w:rsidR="00000000" w:rsidRPr="00000000">
        <w:rPr>
          <w:rFonts w:ascii="Calibri" w:cs="Calibri" w:eastAsia="Calibri" w:hAnsi="Calibri"/>
          <w:rtl w:val="0"/>
        </w:rPr>
        <w:t xml:space="preserve"> Executive Director, Social Welfare Board</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Ms. Judah began her career with the Social Welfare Board of Buchanan County as the Executive Director in July 2006.  She brings to the position over 35 years of experience working with the community in various leadership and outreach capacities. As a Master’s prepared nurse, Ms. Judah has led the clinic through various stages of transformation: implementation of an electronic medical record system, three consecutive PCMH recognition cycles through the NCQA, and collaboration with the local FQHC to create an integrated medical unit for the homeless.  She also founded “The Friends of the Free Clinic”, a foundation to help support the financial needs of the Social Welfare Board and has assisted with the development of a community health program based on the social determinants of health, outlining her passion for helping the underserved develop to their fullest potential. She is the President of the Missouri Free Clinic Association and serves on the “Show Me Healthy Women” state advisory board and Crossings board of directors. She also serves as Ambassador of Missouri Western State University and </w:t>
      </w:r>
      <w:r w:rsidDel="00000000" w:rsidR="00000000" w:rsidRPr="00000000">
        <w:rPr>
          <w:rFonts w:ascii="Calibri" w:cs="Calibri" w:eastAsia="Calibri" w:hAnsi="Calibri"/>
          <w:rtl w:val="0"/>
        </w:rPr>
        <w:t xml:space="preserve">Interserv</w:t>
      </w:r>
      <w:r w:rsidDel="00000000" w:rsidR="00000000" w:rsidRPr="00000000">
        <w:rPr>
          <w:rFonts w:ascii="Calibri" w:cs="Calibri" w:eastAsia="Calibri" w:hAnsi="Calibri"/>
          <w:rtl w:val="0"/>
        </w:rPr>
        <w:t xml:space="preserve">, and has served as an evaluator with the Commission for Collegiate Nursing Education (CCNE) since 2013.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B">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Andrea Kovach, </w:t>
      </w:r>
      <w:r w:rsidDel="00000000" w:rsidR="00000000" w:rsidRPr="00000000">
        <w:rPr>
          <w:rFonts w:ascii="Calibri" w:cs="Calibri" w:eastAsia="Calibri" w:hAnsi="Calibri"/>
          <w:rtl w:val="0"/>
        </w:rPr>
        <w:t xml:space="preserve">Senior Attorney, Healthcare Justice, The Shriver Center </w:t>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highlight w:val="white"/>
          <w:rtl w:val="0"/>
        </w:rPr>
        <w:t xml:space="preserve">Ms. Kovach is an attorney with the Shriver Center on Poverty Law's Health Justice team.  She advocates for quality, affordable health care to be accessible to all low-income individuals. Andrea’s work focuses on the successful implementation of the Affordable Care Act and on improving and defending the Medicaid program.</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Keynote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Dr. Terry Mason</w:t>
      </w:r>
      <w:r w:rsidDel="00000000" w:rsidR="00000000" w:rsidRPr="00000000">
        <w:rPr>
          <w:rFonts w:ascii="Calibri" w:cs="Calibri" w:eastAsia="Calibri" w:hAnsi="Calibri"/>
          <w:rtl w:val="0"/>
        </w:rPr>
        <w:t xml:space="preserve">, Chief Operating Officer, Cook County Department of Public Health</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Dr. Mason joined Cook County Health in 2009 as the health system’s Chief Medical Officer, and later transitioned into the role of </w:t>
      </w:r>
      <w:r w:rsidDel="00000000" w:rsidR="00000000" w:rsidRPr="00000000">
        <w:rPr>
          <w:rFonts w:ascii="Calibri" w:cs="Calibri" w:eastAsia="Calibri" w:hAnsi="Calibri"/>
          <w:rtl w:val="0"/>
        </w:rPr>
        <w:t xml:space="preserve">Chief Operating Officer for the Cook County Department of Public Health in</w:t>
      </w:r>
      <w:r w:rsidDel="00000000" w:rsidR="00000000" w:rsidRPr="00000000">
        <w:rPr>
          <w:rFonts w:ascii="Calibri" w:cs="Calibri" w:eastAsia="Calibri" w:hAnsi="Calibri"/>
          <w:rtl w:val="0"/>
        </w:rPr>
        <w:t xml:space="preserve"> 2013. </w:t>
      </w:r>
      <w:r w:rsidDel="00000000" w:rsidR="00000000" w:rsidRPr="00000000">
        <w:rPr>
          <w:rFonts w:ascii="Calibri" w:cs="Calibri" w:eastAsia="Calibri" w:hAnsi="Calibri"/>
          <w:rtl w:val="0"/>
        </w:rPr>
        <w:t xml:space="preserve">He</w:t>
      </w:r>
      <w:r w:rsidDel="00000000" w:rsidR="00000000" w:rsidRPr="00000000">
        <w:rPr>
          <w:rFonts w:ascii="Calibri" w:cs="Calibri" w:eastAsia="Calibri" w:hAnsi="Calibri"/>
          <w:rtl w:val="0"/>
        </w:rPr>
        <w:t xml:space="preserve"> is particularly invested in fighting the obesity epidemic by promoting initiatives and education concerning healthy eating. Dr. Mason has hosted the </w:t>
      </w:r>
      <w:r w:rsidDel="00000000" w:rsidR="00000000" w:rsidRPr="00000000">
        <w:rPr>
          <w:rFonts w:ascii="Calibri" w:cs="Calibri" w:eastAsia="Calibri" w:hAnsi="Calibri"/>
          <w:i w:val="1"/>
          <w:rtl w:val="0"/>
        </w:rPr>
        <w:t xml:space="preserve">Doctor in the House </w:t>
      </w:r>
      <w:r w:rsidDel="00000000" w:rsidR="00000000" w:rsidRPr="00000000">
        <w:rPr>
          <w:rFonts w:ascii="Calibri" w:cs="Calibri" w:eastAsia="Calibri" w:hAnsi="Calibri"/>
          <w:rtl w:val="0"/>
        </w:rPr>
        <w:t xml:space="preserve">radio talk show</w:t>
      </w:r>
      <w:r w:rsidDel="00000000" w:rsidR="00000000" w:rsidRPr="00000000">
        <w:rPr>
          <w:rFonts w:ascii="Calibri" w:cs="Calibri" w:eastAsia="Calibri" w:hAnsi="Calibri"/>
          <w:rtl w:val="0"/>
        </w:rPr>
        <w:t xml:space="preserve"> on WVON 1690 for the last 28 years, touching on topics such as nutrition and substance use. He earned a bachelor’s degree in Biology from Loyola University of Chicago, a medical degree from the University of Illinois College of Medicine, and a residency in Urology at Michael Reese Hospital.</w:t>
      </w:r>
    </w:p>
    <w:p w:rsidR="00000000" w:rsidDel="00000000" w:rsidP="00000000" w:rsidRDefault="00000000" w:rsidRPr="00000000" w14:paraId="00000021">
      <w:pPr>
        <w:shd w:fill="ffffff" w:val="clear"/>
        <w:spacing w:after="240" w:before="240" w:lineRule="auto"/>
        <w:rPr>
          <w:rFonts w:ascii="Calibri" w:cs="Calibri" w:eastAsia="Calibri" w:hAnsi="Calibri"/>
          <w:color w:val="201f1e"/>
          <w:highlight w:val="white"/>
        </w:rPr>
      </w:pPr>
      <w:r w:rsidDel="00000000" w:rsidR="00000000" w:rsidRPr="00000000">
        <w:rPr>
          <w:rFonts w:ascii="Calibri" w:cs="Calibri" w:eastAsia="Calibri" w:hAnsi="Calibri"/>
          <w:b w:val="1"/>
          <w:color w:val="201f1e"/>
          <w:highlight w:val="white"/>
          <w:rtl w:val="0"/>
        </w:rPr>
        <w:t xml:space="preserve">Alex Mathiesen,</w:t>
      </w:r>
      <w:r w:rsidDel="00000000" w:rsidR="00000000" w:rsidRPr="00000000">
        <w:rPr>
          <w:rFonts w:ascii="Calibri" w:cs="Calibri" w:eastAsia="Calibri" w:hAnsi="Calibri"/>
          <w:color w:val="201f1e"/>
          <w:highlight w:val="white"/>
          <w:rtl w:val="0"/>
        </w:rPr>
        <w:t xml:space="preserve"> McHenry County Opioid Prevention Program Outreach Coordinator, Live4Lali</w:t>
      </w:r>
    </w:p>
    <w:p w:rsidR="00000000" w:rsidDel="00000000" w:rsidP="00000000" w:rsidRDefault="00000000" w:rsidRPr="00000000" w14:paraId="00000022">
      <w:pPr>
        <w:shd w:fill="ffffff" w:val="clear"/>
        <w:spacing w:after="240" w:before="240" w:lineRule="auto"/>
        <w:rPr>
          <w:rFonts w:ascii="Calibri" w:cs="Calibri" w:eastAsia="Calibri" w:hAnsi="Calibri"/>
          <w:color w:val="201f1e"/>
          <w:highlight w:val="white"/>
        </w:rPr>
      </w:pPr>
      <w:r w:rsidDel="00000000" w:rsidR="00000000" w:rsidRPr="00000000">
        <w:rPr>
          <w:rFonts w:ascii="Calibri" w:cs="Calibri" w:eastAsia="Calibri" w:hAnsi="Calibri"/>
          <w:color w:val="201f1e"/>
          <w:highlight w:val="white"/>
          <w:rtl w:val="0"/>
        </w:rPr>
        <w:t xml:space="preserve">Alex Mathiesen was a volunteer at Live4Lali before being appointed to serve the county of McHenry and its people. Alex has been in recovery from heroin use disorder for the past several years. His experiences from the disease of addiction help give personal insight into the best ways to assist those dealing with a substance abuse disorder or experiencing active use, their loved ones, and the community at large. </w:t>
      </w:r>
    </w:p>
    <w:p w:rsidR="00000000" w:rsidDel="00000000" w:rsidP="00000000" w:rsidRDefault="00000000" w:rsidRPr="00000000" w14:paraId="00000023">
      <w:pPr>
        <w:shd w:fill="ffffff" w:val="clear"/>
        <w:spacing w:after="160" w:line="331.2" w:lineRule="auto"/>
        <w:rPr>
          <w:rFonts w:ascii="Calibri" w:cs="Calibri" w:eastAsia="Calibri" w:hAnsi="Calibri"/>
          <w:highlight w:val="white"/>
        </w:rPr>
      </w:pPr>
      <w:r w:rsidDel="00000000" w:rsidR="00000000" w:rsidRPr="00000000">
        <w:rPr>
          <w:rFonts w:ascii="Calibri" w:cs="Calibri" w:eastAsia="Calibri" w:hAnsi="Calibri"/>
          <w:b w:val="1"/>
          <w:color w:val="404040"/>
          <w:highlight w:val="white"/>
          <w:rtl w:val="0"/>
        </w:rPr>
        <w:t xml:space="preserve">Matt McGarvey, </w:t>
      </w:r>
      <w:r w:rsidDel="00000000" w:rsidR="00000000" w:rsidRPr="00000000">
        <w:rPr>
          <w:rFonts w:ascii="Calibri" w:cs="Calibri" w:eastAsia="Calibri" w:hAnsi="Calibri"/>
          <w:color w:val="404040"/>
          <w:highlight w:val="white"/>
          <w:rtl w:val="0"/>
        </w:rPr>
        <w:t xml:space="preserve">Executive Director of Telligen Community Initiative, Telligen, Inc.</w:t>
      </w:r>
      <w:r w:rsidDel="00000000" w:rsidR="00000000" w:rsidRPr="00000000">
        <w:rPr>
          <w:rtl w:val="0"/>
        </w:rPr>
      </w:r>
    </w:p>
    <w:p w:rsidR="00000000" w:rsidDel="00000000" w:rsidP="00000000" w:rsidRDefault="00000000" w:rsidRPr="00000000" w14:paraId="00000024">
      <w:pPr>
        <w:shd w:fill="ffffff" w:val="clear"/>
        <w:spacing w:after="160" w:line="240" w:lineRule="auto"/>
        <w:rPr>
          <w:rFonts w:ascii="Calibri" w:cs="Calibri" w:eastAsia="Calibri" w:hAnsi="Calibri"/>
          <w:b w:val="1"/>
          <w:color w:val="404040"/>
          <w:highlight w:val="white"/>
        </w:rPr>
      </w:pPr>
      <w:r w:rsidDel="00000000" w:rsidR="00000000" w:rsidRPr="00000000">
        <w:rPr>
          <w:rFonts w:ascii="Calibri" w:cs="Calibri" w:eastAsia="Calibri" w:hAnsi="Calibri"/>
          <w:color w:val="404040"/>
          <w:highlight w:val="white"/>
          <w:rtl w:val="0"/>
        </w:rPr>
        <w:t xml:space="preserve">Matt McGarvey is the executive director of Telligen Community Initiative (TCI), the charitable foundation of Telligen, Inc., a private, nonprofit healthcare intelligence company headquartered in West Des Moines, Iowa. As executive director, Matt leads Telligen’s regional health philanthropy efforts and is actively involved in supporting projects and organizations that strive to improve the health of communities in Iowa, Illinois, Oklahoma and Colorado. Before joining TCI, Matt worked for over a decade as director of The Wellmark Foundation, leading the corporate grant making and employee volunteerism programming. Matt currently serves on the Boards of United Way of Central Iowa (Health Cabinet), Iowa Cancer Consortium. He served as a volunteer grant reviewer for numerous local, state and national grant programs. He is a graduate of Central College and received his master’s degree in public administration from Drake University, as well as a certificate in public health from the University Of Iowa College of Public Health.</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b w:val="1"/>
          <w:rtl w:val="0"/>
        </w:rPr>
        <w:t xml:space="preserve">Shelby Miller, </w:t>
      </w:r>
      <w:r w:rsidDel="00000000" w:rsidR="00000000" w:rsidRPr="00000000">
        <w:rPr>
          <w:rFonts w:ascii="Calibri" w:cs="Calibri" w:eastAsia="Calibri" w:hAnsi="Calibri"/>
          <w:b w:val="1"/>
          <w:highlight w:val="white"/>
          <w:rtl w:val="0"/>
        </w:rPr>
        <w:t xml:space="preserve">B.S. Dietetics, </w:t>
      </w:r>
      <w:r w:rsidDel="00000000" w:rsidR="00000000" w:rsidRPr="00000000">
        <w:rPr>
          <w:rFonts w:ascii="Calibri" w:cs="Calibri" w:eastAsia="Calibri" w:hAnsi="Calibri"/>
          <w:rtl w:val="0"/>
        </w:rPr>
        <w:t xml:space="preserve">Executive Director, Hope Clinic and Care Center</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Ms. Miller </w:t>
      </w:r>
      <w:r w:rsidDel="00000000" w:rsidR="00000000" w:rsidRPr="00000000">
        <w:rPr>
          <w:rFonts w:ascii="Calibri" w:cs="Calibri" w:eastAsia="Calibri" w:hAnsi="Calibri"/>
          <w:rtl w:val="0"/>
        </w:rPr>
        <w:t xml:space="preserve">has over 18 years of experience in the healthcare management field. She has managed multiple offices, ranging from independent practice to a hospital specialty clinic, and implemented projects to increase revenue, decrease expenses, and identify inefficiencies. In addition, Ms. Miller has management experience in human resources, manufacturing, and environmental services, and has held the role of Executive Director at the Hope Clinic since 2017. She also enjoys volunteering with her husband, Dan, and has helped in various areas such as </w:t>
      </w:r>
      <w:r w:rsidDel="00000000" w:rsidR="00000000" w:rsidRPr="00000000">
        <w:rPr>
          <w:rFonts w:ascii="Calibri" w:cs="Calibri" w:eastAsia="Calibri" w:hAnsi="Calibri"/>
          <w:rtl w:val="0"/>
        </w:rPr>
        <w:t xml:space="preserve">AWANA</w:t>
      </w:r>
      <w:r w:rsidDel="00000000" w:rsidR="00000000" w:rsidRPr="00000000">
        <w:rPr>
          <w:rFonts w:ascii="Calibri" w:cs="Calibri" w:eastAsia="Calibri" w:hAnsi="Calibri"/>
          <w:rtl w:val="0"/>
        </w:rPr>
        <w:t xml:space="preserve">, Discovery Land, Women's Ministries, Welcome Desk, Community Care, Financial Peace, and </w:t>
      </w:r>
      <w:r w:rsidDel="00000000" w:rsidR="00000000" w:rsidRPr="00000000">
        <w:rPr>
          <w:rFonts w:ascii="Calibri" w:cs="Calibri" w:eastAsia="Calibri" w:hAnsi="Calibri"/>
          <w:rtl w:val="0"/>
        </w:rPr>
        <w:t xml:space="preserve">Small Groups</w:t>
      </w:r>
      <w:r w:rsidDel="00000000" w:rsidR="00000000" w:rsidRPr="00000000">
        <w:rPr>
          <w:rFonts w:ascii="Calibri" w:cs="Calibri" w:eastAsia="Calibri" w:hAnsi="Calibri"/>
          <w:rtl w:val="0"/>
        </w:rPr>
        <w:t xml:space="preserve">.  In addition to volunteering, she enjoys the opportunity to serve on s</w:t>
      </w:r>
      <w:r w:rsidDel="00000000" w:rsidR="00000000" w:rsidRPr="00000000">
        <w:rPr>
          <w:rFonts w:ascii="Calibri" w:cs="Calibri" w:eastAsia="Calibri" w:hAnsi="Calibri"/>
          <w:rtl w:val="0"/>
        </w:rPr>
        <w:t xml:space="preserve">hort term missions</w:t>
      </w:r>
      <w:r w:rsidDel="00000000" w:rsidR="00000000" w:rsidRPr="00000000">
        <w:rPr>
          <w:rFonts w:ascii="Calibri" w:cs="Calibri" w:eastAsia="Calibri" w:hAnsi="Calibri"/>
          <w:rtl w:val="0"/>
        </w:rPr>
        <w:t xml:space="preserve"> to other countries.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b w:val="1"/>
          <w:rtl w:val="0"/>
        </w:rPr>
        <w:t xml:space="preserve">Pat Montemurro,</w:t>
      </w:r>
      <w:r w:rsidDel="00000000" w:rsidR="00000000" w:rsidRPr="00000000">
        <w:rPr>
          <w:rFonts w:ascii="Calibri" w:cs="Calibri" w:eastAsia="Calibri" w:hAnsi="Calibri"/>
          <w:rtl w:val="0"/>
        </w:rPr>
        <w:t xml:space="preserve"> Clinical Manager, Family Health Partnership Clinic</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Pat Montemurro is the Clinical Manager of the Family Health Partnership Clinic (FHPC) in Crystal Lake, Illinois. She earned a Bachelor’s Degree in Nursing from Loyola University, and has 30+ years of nursing experience in critical care, trauma, and home health care. She initially joined FHPC as a volunteer nurse, drawn by the clinic’s mission of providing quality health care to the underserved of McHenry County. She has been Clinical Manager since 2015, and is responsible for all clinical operations, including dental and mobile health.</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b w:val="1"/>
          <w:rtl w:val="0"/>
        </w:rPr>
        <w:t xml:space="preserve">Serena Moy,</w:t>
      </w:r>
      <w:r w:rsidDel="00000000" w:rsidR="00000000" w:rsidRPr="00000000">
        <w:rPr>
          <w:rFonts w:ascii="Calibri" w:cs="Calibri" w:eastAsia="Calibri" w:hAnsi="Calibri"/>
          <w:rtl w:val="0"/>
        </w:rPr>
        <w:t xml:space="preserve"> Executive Director, Blowitz-Ridgeway Foundation</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Serena Moy has been the Executive Director at the Blowitz-Ridgeway Foundation for the past fifteen years. The Foundation is a private, independent foundation that provides grants for health care and housing/homelessness services primarily in the six collar counties of Chicago. The Foundation awards over 100 grants and Program-Related Investments totaling over $1.1 million annually. Prior to her work at the Foundation, Ms. Moy was a Program Officer at the Chicago Foundation for Women. She is also currently on the Steering Committee and co-founder of the Asian Giving Circle, an individual donor circle that utilizes collective giving to fund Chicago area Asian American organizations. Furthermore, she is a recipient of the 2015 </w:t>
      </w:r>
      <w:r w:rsidDel="00000000" w:rsidR="00000000" w:rsidRPr="00000000">
        <w:rPr>
          <w:rFonts w:ascii="Calibri" w:cs="Calibri" w:eastAsia="Calibri" w:hAnsi="Calibri"/>
          <w:rtl w:val="0"/>
        </w:rPr>
        <w:t xml:space="preserve">Asian Americans and Pacific Islanders in Philanthropy’s 25 Leaders in Action Award</w:t>
      </w: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color w:val="201f1e"/>
          <w:highlight w:val="white"/>
        </w:rPr>
      </w:pPr>
      <w:r w:rsidDel="00000000" w:rsidR="00000000" w:rsidRPr="00000000">
        <w:rPr>
          <w:rFonts w:ascii="Calibri" w:cs="Calibri" w:eastAsia="Calibri" w:hAnsi="Calibri"/>
          <w:b w:val="1"/>
          <w:color w:val="201f1e"/>
          <w:highlight w:val="white"/>
          <w:rtl w:val="0"/>
        </w:rPr>
        <w:t xml:space="preserve">Kara Murphy, </w:t>
      </w:r>
      <w:r w:rsidDel="00000000" w:rsidR="00000000" w:rsidRPr="00000000">
        <w:rPr>
          <w:rFonts w:ascii="Calibri" w:cs="Calibri" w:eastAsia="Calibri" w:hAnsi="Calibri"/>
          <w:color w:val="201f1e"/>
          <w:highlight w:val="white"/>
          <w:rtl w:val="0"/>
        </w:rPr>
        <w:t xml:space="preserve">President, Dupage Health Coalition </w:t>
      </w:r>
    </w:p>
    <w:p w:rsidR="00000000" w:rsidDel="00000000" w:rsidP="00000000" w:rsidRDefault="00000000" w:rsidRPr="00000000" w14:paraId="00000032">
      <w:pPr>
        <w:shd w:fill="ffffff" w:val="clear"/>
        <w:spacing w:after="240" w:before="240" w:lineRule="auto"/>
        <w:rPr>
          <w:rFonts w:ascii="Calibri" w:cs="Calibri" w:eastAsia="Calibri" w:hAnsi="Calibri"/>
          <w:color w:val="201f1e"/>
          <w:highlight w:val="white"/>
        </w:rPr>
      </w:pPr>
      <w:r w:rsidDel="00000000" w:rsidR="00000000" w:rsidRPr="00000000">
        <w:rPr>
          <w:rFonts w:ascii="Calibri" w:cs="Calibri" w:eastAsia="Calibri" w:hAnsi="Calibri"/>
          <w:color w:val="201f1e"/>
          <w:highlight w:val="white"/>
          <w:rtl w:val="0"/>
        </w:rPr>
        <w:t xml:space="preserve">Kara Murphy is the president of the DuPage Health Coalition, a nonprofit coalition of 225 health partners working to build an efficient and effective health safety net for the residents of DuPage County.  DHC operates a number of programs that serve uninsured and underinsured families in DuPage County.  Those programs include Access DuPage, a clinic without walls comprehensive health access program for the uninsured, Silver Access, an ACA premium assistance program, and DuPage Dispensary of Hope, a free pharmacy.  DHC also leads planning initiatives for the county, bringing together health systems and large medical and social service providers to develop collaborative strategies to address health disparities and complex community challenges that compromise health. Ms. Murphy holds a Masters Degree in Management and Organizational Behavior from Benedictine University.  In addition to leading the coalition, she is an adjunct professor at North Central College teaching courses in nonprofit leadership and public health.  </w:t>
      </w:r>
    </w:p>
    <w:p w:rsidR="00000000" w:rsidDel="00000000" w:rsidP="00000000" w:rsidRDefault="00000000" w:rsidRPr="00000000" w14:paraId="00000033">
      <w:pPr>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rPr>
      </w:pPr>
      <w:r w:rsidDel="00000000" w:rsidR="00000000" w:rsidRPr="00000000">
        <w:rPr>
          <w:rFonts w:ascii="Calibri" w:cs="Calibri" w:eastAsia="Calibri" w:hAnsi="Calibri"/>
          <w:b w:val="1"/>
          <w:rtl w:val="0"/>
        </w:rPr>
        <w:t xml:space="preserve">Christina Newport, </w:t>
      </w:r>
      <w:r w:rsidDel="00000000" w:rsidR="00000000" w:rsidRPr="00000000">
        <w:rPr>
          <w:rFonts w:ascii="Calibri" w:cs="Calibri" w:eastAsia="Calibri" w:hAnsi="Calibri"/>
          <w:b w:val="1"/>
          <w:highlight w:val="white"/>
          <w:rtl w:val="0"/>
        </w:rPr>
        <w:t xml:space="preserve">CCE, </w:t>
      </w:r>
      <w:r w:rsidDel="00000000" w:rsidR="00000000" w:rsidRPr="00000000">
        <w:rPr>
          <w:rFonts w:ascii="Calibri" w:cs="Calibri" w:eastAsia="Calibri" w:hAnsi="Calibri"/>
          <w:highlight w:val="white"/>
          <w:rtl w:val="0"/>
        </w:rPr>
        <w:t xml:space="preserve">Director of Quality Improvement and Behavioral Health, U.S. Program at Americares</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Ms. Newport, NCQA PCMH CCE, serves as the Director of Quality Improvement and Behavioral Health of the U.S. Program at Americares. In this role, she manages a portfolio of Community Health Programs designed to build capacity and implement evidence-based programs focused on the prevention and management of chronic disease, improving the quality of care and health outcomes in the safety net sector. She leads and manages the Americares BD Advancing Community Health: Driving Quality Outcomes Patient-Centered Medical Home (PCMH) and Texas PCMH Programs supporting free and charitable clinics in their transformation to the PCMH model and obtaining recognition from the National Committee for Quality Assurance (NCQA). Ms. Newport also oversees a variety of behavioral health programs designed to improve access to, and the quality of behavioral health care, including Screening, Brief Intervention and Referral to Treatment (SBIRT), Mental Health First Aid adherence and behavioral health integration. She collaborates closely with the U.S. Program team to contribute to the mission of improving the health of individuals who are living in or near poverty and who do not have access to affordable, quality health care. Christina has over fourteen years experience in public health, with a background in program development, project management, evaluation, quality and performance improvement. She is an NCQA PCMH certified content expert, a trained Mental Health First Aid instructor and a SBIRT trainer.</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b w:val="1"/>
          <w:rtl w:val="0"/>
        </w:rPr>
        <w:t xml:space="preserve">Janice Nuuhiwa, MSN, SPN/CNS, CPHON,</w:t>
      </w:r>
      <w:r w:rsidDel="00000000" w:rsidR="00000000" w:rsidRPr="00000000">
        <w:rPr>
          <w:rFonts w:ascii="Calibri" w:cs="Calibri" w:eastAsia="Calibri" w:hAnsi="Calibri"/>
          <w:rtl w:val="0"/>
        </w:rPr>
        <w:t xml:space="preserve"> Nursing Professional Development Specialist, COD &amp; HONT, Ann &amp; Robert H. Lurie Children's Hospital of Chicago</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Ms. Nuuhiwa has worked in professional development for 18+ years, with topics such as boundaries, self-care, resiliency, emotional intelligence, communication &amp; feedback being the core of the majority of her presentations. Her focus since 2016 has been self-care &amp; resiliency. She created a resiliency program at Ann &amp; Robert H. Lurie Children's Hospital of Chicago, and has presented resiliency content on the local, state and national level.</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b w:val="1"/>
          <w:rtl w:val="0"/>
        </w:rPr>
        <w:t xml:space="preserve">Mary Polwika,</w:t>
      </w:r>
      <w:r w:rsidDel="00000000" w:rsidR="00000000" w:rsidRPr="00000000">
        <w:rPr>
          <w:rFonts w:ascii="Calibri" w:cs="Calibri" w:eastAsia="Calibri" w:hAnsi="Calibri"/>
          <w:rtl w:val="0"/>
        </w:rPr>
        <w:t xml:space="preserve"> Community Health Manager, The Night Ministry </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Mary Poliwka is the Community Health Manager at The Night Ministry. She received her Master of Public Health degree from Columbia University and has since worked in the free and charitable clinics sector. Ms. Polwika works closely with The Night Ministry's Health Outreach Bus and Street Medicine program in efforts to facilitate improved access to healthcare and substance use support among individuals experiencing homelessness in Chicago.</w:t>
      </w:r>
    </w:p>
    <w:p w:rsidR="00000000" w:rsidDel="00000000" w:rsidP="00000000" w:rsidRDefault="00000000" w:rsidRPr="00000000" w14:paraId="00000040">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Luvia Quinones, MS, MPP, </w:t>
      </w:r>
      <w:r w:rsidDel="00000000" w:rsidR="00000000" w:rsidRPr="00000000">
        <w:rPr>
          <w:rFonts w:ascii="Calibri" w:cs="Calibri" w:eastAsia="Calibri" w:hAnsi="Calibri"/>
          <w:rtl w:val="0"/>
        </w:rPr>
        <w:t xml:space="preserve">Health Policy Director Illinois Coalition of Immigrant and Refugee Rights</w:t>
      </w:r>
    </w:p>
    <w:p w:rsidR="00000000" w:rsidDel="00000000" w:rsidP="00000000" w:rsidRDefault="00000000" w:rsidRPr="00000000" w14:paraId="00000041">
      <w:pPr>
        <w:shd w:fill="ffffff" w:val="clear"/>
        <w:rPr>
          <w:rFonts w:ascii="Calibri" w:cs="Calibri" w:eastAsia="Calibri" w:hAnsi="Calibri"/>
        </w:rPr>
      </w:pPr>
      <w:r w:rsidDel="00000000" w:rsidR="00000000" w:rsidRPr="00000000">
        <w:rPr>
          <w:rFonts w:ascii="Calibri" w:cs="Calibri" w:eastAsia="Calibri" w:hAnsi="Calibri"/>
          <w:rtl w:val="0"/>
        </w:rPr>
        <w:t xml:space="preserve">Ms. Quinones serves as the Health Policy Director at the Illinois Coalition for Immigrant and Refugee Rights (ICIRR). In this role, she oversees the Immigrant Health Care Access Initiative and, in collaboration with ICIRR's members, develops ICIRR's health policy agenda with a special focus on access to health care and health care reform. Prior to transitioning to this position, she oversaw ICIRR's health and human services programs: the Immigrant Family Resource Program, WIC, SNAP and In Person Counselor Program. Before her time with ICIRR, Ms. Quinones worked in the Community Relations Department for City Colleges of Chicago (CCC), where she played an integral role in creating and launching the department. Prior to working at CCC, she oversaw the first state-funded citizenship program at ICIRR, the New Americans Initiative. Ms. Quinones has a Masters in Public Policy from the University of Chicago and a BA in International Studies from DePaul University.  She is the daughter of Mexican Immigrants from Durango, Mexico and is an active community member in her parish, St. Sylvester. Currently, she serves as a board member for the Illinois Association of Free and Charitable Clinics (IAFCC) and University of Chicago Harris School Alumni Council. </w:t>
      </w:r>
    </w:p>
    <w:p w:rsidR="00000000" w:rsidDel="00000000" w:rsidP="00000000" w:rsidRDefault="00000000" w:rsidRPr="00000000" w14:paraId="0000004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rPr>
          <w:rFonts w:ascii="Calibri" w:cs="Calibri" w:eastAsia="Calibri" w:hAnsi="Calibri"/>
          <w:color w:val="201f1e"/>
          <w:highlight w:val="white"/>
        </w:rPr>
      </w:pPr>
      <w:r w:rsidDel="00000000" w:rsidR="00000000" w:rsidRPr="00000000">
        <w:rPr>
          <w:rFonts w:ascii="Calibri" w:cs="Calibri" w:eastAsia="Calibri" w:hAnsi="Calibri"/>
          <w:b w:val="1"/>
          <w:color w:val="201f1e"/>
          <w:highlight w:val="white"/>
          <w:rtl w:val="0"/>
        </w:rPr>
        <w:t xml:space="preserve">Leslie Ramyk, </w:t>
      </w:r>
      <w:r w:rsidDel="00000000" w:rsidR="00000000" w:rsidRPr="00000000">
        <w:rPr>
          <w:rFonts w:ascii="Calibri" w:cs="Calibri" w:eastAsia="Calibri" w:hAnsi="Calibri"/>
          <w:color w:val="201f1e"/>
          <w:highlight w:val="white"/>
          <w:rtl w:val="0"/>
        </w:rPr>
        <w:t xml:space="preserve">Executive Director, Conant Family Foundation</w:t>
      </w:r>
    </w:p>
    <w:p w:rsidR="00000000" w:rsidDel="00000000" w:rsidP="00000000" w:rsidRDefault="00000000" w:rsidRPr="00000000" w14:paraId="00000044">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color w:val="201f1e"/>
          <w:highlight w:val="white"/>
        </w:rPr>
      </w:pPr>
      <w:r w:rsidDel="00000000" w:rsidR="00000000" w:rsidRPr="00000000">
        <w:rPr>
          <w:rFonts w:ascii="Calibri" w:cs="Calibri" w:eastAsia="Calibri" w:hAnsi="Calibri"/>
          <w:color w:val="201f1e"/>
          <w:highlight w:val="white"/>
          <w:rtl w:val="0"/>
        </w:rPr>
        <w:t xml:space="preserve">Leslie Ramyk is the Executive Director of the Conant Family Foundation, a foundation focused on racial equity and economic justice.  Previously, she served as executive director of the Ravenswood Health Care Foundation, granting $15M in 15 years to support the health and wellness of communities on the north and northwest sides of Chicago. The highlight of her career, however, was serving as  executive director of the Illinois Association of Free &amp; Charitable Clinics during the implementation of the Affordable Care Act. Leslie also served as the Chicago Site Coordinator for the national Communities for Public Education Reform collaboration, a project of the Ford, Gates, Casey and Mott Foundations. Leslie has a BA in American Literature and an MA focused on post-Civil War American social and economic stratification; both were earned at Northwestern University. </w:t>
      </w:r>
    </w:p>
    <w:p w:rsidR="00000000" w:rsidDel="00000000" w:rsidP="00000000" w:rsidRDefault="00000000" w:rsidRPr="00000000" w14:paraId="00000046">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b w:val="1"/>
          <w:rtl w:val="0"/>
        </w:rPr>
        <w:t xml:space="preserve">Christina Rodriguez-Estrada, </w:t>
      </w:r>
      <w:r w:rsidDel="00000000" w:rsidR="00000000" w:rsidRPr="00000000">
        <w:rPr>
          <w:rFonts w:ascii="Calibri" w:cs="Calibri" w:eastAsia="Calibri" w:hAnsi="Calibri"/>
          <w:rtl w:val="0"/>
        </w:rPr>
        <w:t xml:space="preserve">Senior Digital Communications Consultant, Health Care Services Corporation</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Ms. Rodriguez-Estrada is a digital communications strategist with a specialization in social media, specifically on the topics of health and wellness, diabetes, and the Latino market. She is currently a senior digital communications consultant at Health Care Service Corporation and is an IAFCC Board Member. Ms. Rodriguez-Estrada graduated with a Master's degree in journalism from the University of Illinois at Urbana-Champaign and lives in Chicago.</w:t>
      </w:r>
    </w:p>
    <w:p w:rsidR="00000000" w:rsidDel="00000000" w:rsidP="00000000" w:rsidRDefault="00000000" w:rsidRPr="00000000" w14:paraId="000000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Mike Romagnoli, MS, </w:t>
      </w:r>
      <w:r w:rsidDel="00000000" w:rsidR="00000000" w:rsidRPr="00000000">
        <w:rPr>
          <w:rFonts w:ascii="Calibri" w:cs="Calibri" w:eastAsia="Calibri" w:hAnsi="Calibri"/>
          <w:rtl w:val="0"/>
        </w:rPr>
        <w:t xml:space="preserve">Executive Director, Community Health Clinic</w:t>
      </w:r>
    </w:p>
    <w:p w:rsidR="00000000" w:rsidDel="00000000" w:rsidP="00000000" w:rsidRDefault="00000000" w:rsidRPr="00000000" w14:paraId="0000004B">
      <w:pPr>
        <w:rPr>
          <w:rFonts w:ascii="Calibri" w:cs="Calibri" w:eastAsia="Calibri" w:hAnsi="Calibri"/>
          <w:b w:val="1"/>
          <w:i w:val="1"/>
          <w:highlight w:val="white"/>
        </w:rPr>
      </w:pPr>
      <w:r w:rsidDel="00000000" w:rsidR="00000000" w:rsidRPr="00000000">
        <w:rPr>
          <w:rFonts w:ascii="Calibri" w:cs="Calibri" w:eastAsia="Calibri" w:hAnsi="Calibri"/>
          <w:rtl w:val="0"/>
        </w:rPr>
        <w:t xml:space="preserve">Mr. Romagnoli</w:t>
      </w:r>
      <w:r w:rsidDel="00000000" w:rsidR="00000000" w:rsidRPr="00000000">
        <w:rPr>
          <w:rFonts w:ascii="Calibri" w:cs="Calibri" w:eastAsia="Calibri" w:hAnsi="Calibri"/>
          <w:highlight w:val="white"/>
          <w:rtl w:val="0"/>
        </w:rPr>
        <w:t xml:space="preserve"> is the Executive Director of the Community Health Care Clinic in Normal, Illinois. Mr. Romagnoli earned a Bachelor of Arts in political science, anthropology and Spanish from Ripon College, and a Master of Arts in Spanish from Illinois State University. His time at the Clinic began fourteen years ago as a volunteer Spanish interpreter. Since then he has held nearly every position within the Clinic, most recently working as Operations Manager. He lives in Heyworth with his wife and two dogs, and enjoys hunting, fishing, cooking, and traveling</w:t>
      </w:r>
      <w:r w:rsidDel="00000000" w:rsidR="00000000" w:rsidRPr="00000000">
        <w:rPr>
          <w:rFonts w:ascii="Calibri" w:cs="Calibri" w:eastAsia="Calibri" w:hAnsi="Calibri"/>
          <w:b w:val="1"/>
          <w:i w:val="1"/>
          <w:highlight w:val="white"/>
          <w:rtl w:val="0"/>
        </w:rPr>
        <w:t xml:space="preserve">.</w:t>
      </w:r>
    </w:p>
    <w:p w:rsidR="00000000" w:rsidDel="00000000" w:rsidP="00000000" w:rsidRDefault="00000000" w:rsidRPr="00000000" w14:paraId="0000004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Jennifer M. Rosenkranz,</w:t>
      </w:r>
      <w:r w:rsidDel="00000000" w:rsidR="00000000" w:rsidRPr="00000000">
        <w:rPr>
          <w:rFonts w:ascii="Calibri" w:cs="Calibri" w:eastAsia="Calibri" w:hAnsi="Calibri"/>
          <w:highlight w:val="white"/>
          <w:rtl w:val="0"/>
        </w:rPr>
        <w:t xml:space="preserve"> Director of Grant Programs, Michael Reese Health Trust</w:t>
      </w:r>
    </w:p>
    <w:p w:rsidR="00000000" w:rsidDel="00000000" w:rsidP="00000000" w:rsidRDefault="00000000" w:rsidRPr="00000000" w14:paraId="0000004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Ms. Rosenkranz is the Director of Grant Programs for the Michael Reese Health Trust, a public foundation with a mission to improve the health, lives and futures of those who face the greatest challenges to getting and staying healthy.  She has worked at the Michael Reese Health Trust since its grantmaking program began in 1997, assisting in the development of grant guidelines, processes and procedures. As Director of Grant Programs, she manages the foundation’s grant program and directs the School-based Behavioral Health, Domestic Violence/Interpersonal Violence and Advocacy grant portfolios.</w:t>
      </w:r>
    </w:p>
    <w:p w:rsidR="00000000" w:rsidDel="00000000" w:rsidP="00000000" w:rsidRDefault="00000000" w:rsidRPr="00000000" w14:paraId="00000050">
      <w:pPr>
        <w:rPr>
          <w:rFonts w:ascii="Calibri" w:cs="Calibri" w:eastAsia="Calibri" w:hAnsi="Calibri"/>
          <w:b w:val="1"/>
          <w:i w:val="1"/>
          <w:highlight w:val="white"/>
        </w:rPr>
      </w:pPr>
      <w:r w:rsidDel="00000000" w:rsidR="00000000" w:rsidRPr="00000000">
        <w:rPr>
          <w:rtl w:val="0"/>
        </w:rPr>
      </w:r>
    </w:p>
    <w:p w:rsidR="00000000" w:rsidDel="00000000" w:rsidP="00000000" w:rsidRDefault="00000000" w:rsidRPr="00000000" w14:paraId="00000051">
      <w:pPr>
        <w:shd w:fill="ffffff" w:val="clear"/>
        <w:spacing w:line="288" w:lineRule="auto"/>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Nan Silva,</w:t>
      </w:r>
      <w:r w:rsidDel="00000000" w:rsidR="00000000" w:rsidRPr="00000000">
        <w:rPr>
          <w:rFonts w:ascii="Calibri" w:cs="Calibri" w:eastAsia="Calibri" w:hAnsi="Calibri"/>
          <w:color w:val="222222"/>
          <w:highlight w:val="white"/>
          <w:rtl w:val="0"/>
        </w:rPr>
        <w:t xml:space="preserve"> Program Director, Community Memorial Foundation</w:t>
      </w:r>
    </w:p>
    <w:p w:rsidR="00000000" w:rsidDel="00000000" w:rsidP="00000000" w:rsidRDefault="00000000" w:rsidRPr="00000000" w14:paraId="00000052">
      <w:pPr>
        <w:shd w:fill="ffffff" w:val="clear"/>
        <w:spacing w:line="288" w:lineRule="auto"/>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53">
      <w:pPr>
        <w:shd w:fill="ffffff" w:val="clear"/>
        <w:spacing w:line="288" w:lineRule="auto"/>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Ms. Silva currently serves as Program Director at Community Memorial Foundation, where she has worked since 1999.  She currently manages the implementation of the Regional Health and Human Services Agenda for the Western suburbs; previously, she administered the Community Healthcare Network of the Western suburbs, and before that, managed the Early Childhood Initiative.  She has worked in philanthropy for 25 years, having also served as Director of the Women’s Health Initiative, and later as Program Director at the Chicago Foundation for Women. Prior to her work in philanthropy, Ms. Silva  worked for many years in the non-profit and academic research arenas, including the fields of domestic violence, HIV/AIDS risk reduction in women and adolescents, teen pregnancy prevention, smoking cessation, and behavioral health.  She served for five years as co-chair of the City of Chicago Partnership for Public Health with the City’s Health Commissioner. She has also served on the planning teams for the State Health Improvement Plan (SHIP) and for the DuPage County IPLAN.  She has served on the boards of the AIDS Foundation of Chicago, Chicago Women in Philanthropy, Heartland Alliance-Heartland Health Outreach, the Illinois Center for Violence Prevention, and the Illinois Association for Infant Mental Health, and is a founding member of Chicago Latinos in Philanthropy.  Nanette holds a Master’s degree in Public Health from San Diego State University and a Bachelor’s degree in Psychology and Spanish from Dominican University.</w:t>
      </w:r>
    </w:p>
    <w:p w:rsidR="00000000" w:rsidDel="00000000" w:rsidP="00000000" w:rsidRDefault="00000000" w:rsidRPr="00000000" w14:paraId="00000054">
      <w:pPr>
        <w:shd w:fill="ffffff" w:val="clear"/>
        <w:spacing w:after="240" w:before="240" w:lineRule="auto"/>
        <w:rPr>
          <w:rFonts w:ascii="Calibri" w:cs="Calibri" w:eastAsia="Calibri" w:hAnsi="Calibri"/>
          <w:color w:val="201f1e"/>
          <w:highlight w:val="white"/>
        </w:rPr>
      </w:pPr>
      <w:r w:rsidDel="00000000" w:rsidR="00000000" w:rsidRPr="00000000">
        <w:rPr>
          <w:rFonts w:ascii="Calibri" w:cs="Calibri" w:eastAsia="Calibri" w:hAnsi="Calibri"/>
          <w:b w:val="1"/>
          <w:color w:val="201f1e"/>
          <w:highlight w:val="white"/>
          <w:rtl w:val="0"/>
        </w:rPr>
        <w:t xml:space="preserve">Maya Doe Simkins, </w:t>
      </w:r>
      <w:r w:rsidDel="00000000" w:rsidR="00000000" w:rsidRPr="00000000">
        <w:rPr>
          <w:rFonts w:ascii="Calibri" w:cs="Calibri" w:eastAsia="Calibri" w:hAnsi="Calibri"/>
          <w:color w:val="201f1e"/>
          <w:highlight w:val="white"/>
          <w:rtl w:val="0"/>
        </w:rPr>
        <w:t xml:space="preserve"> Director of Communications and Media, Chicago Recovery Alliance</w:t>
      </w:r>
    </w:p>
    <w:p w:rsidR="00000000" w:rsidDel="00000000" w:rsidP="00000000" w:rsidRDefault="00000000" w:rsidRPr="00000000" w14:paraId="00000055">
      <w:pPr>
        <w:shd w:fill="ffffff" w:val="clear"/>
        <w:spacing w:after="240" w:before="240" w:lineRule="auto"/>
        <w:rPr>
          <w:rFonts w:ascii="Calibri" w:cs="Calibri" w:eastAsia="Calibri" w:hAnsi="Calibri"/>
          <w:color w:val="201f1e"/>
          <w:highlight w:val="white"/>
        </w:rPr>
      </w:pPr>
      <w:r w:rsidDel="00000000" w:rsidR="00000000" w:rsidRPr="00000000">
        <w:rPr>
          <w:rFonts w:ascii="Calibri" w:cs="Calibri" w:eastAsia="Calibri" w:hAnsi="Calibri"/>
          <w:color w:val="201f1e"/>
          <w:highlight w:val="white"/>
          <w:rtl w:val="0"/>
        </w:rPr>
        <w:t xml:space="preserve">With a focus in drug user health and wellness, Maya provides technical assistance for the integration of public health, substance use disorder and mental health treatment with a focus on evidence-based practices like opioid agonist treatment, syringe access initiatives and overdose prevention practices. She has worked with both grassroots and local &amp; state governmental organizations to establish overdose prevention programs, authored manuals &amp; curricula, and published scientific research. Maya is currently the Director of Communications and Media for the Chicago Recovery Alliance, which is the largest syringe services </w:t>
      </w:r>
      <w:r w:rsidDel="00000000" w:rsidR="00000000" w:rsidRPr="00000000">
        <w:rPr>
          <w:rFonts w:ascii="Calibri" w:cs="Calibri" w:eastAsia="Calibri" w:hAnsi="Calibri"/>
          <w:color w:val="201f1e"/>
          <w:highlight w:val="white"/>
          <w:rtl w:val="0"/>
        </w:rPr>
        <w:t xml:space="preserve">program</w:t>
      </w:r>
      <w:r w:rsidDel="00000000" w:rsidR="00000000" w:rsidRPr="00000000">
        <w:rPr>
          <w:rFonts w:ascii="Calibri" w:cs="Calibri" w:eastAsia="Calibri" w:hAnsi="Calibri"/>
          <w:color w:val="201f1e"/>
          <w:highlight w:val="white"/>
          <w:rtl w:val="0"/>
        </w:rPr>
        <w:t xml:space="preserve"> in the Midwest and the first naloxone distribution program in the country. She holds a Master in Public Health from Tulane University.</w:t>
      </w:r>
    </w:p>
    <w:p w:rsidR="00000000" w:rsidDel="00000000" w:rsidP="00000000" w:rsidRDefault="00000000" w:rsidRPr="00000000" w14:paraId="00000056">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Padriaic Stanley, MSW, LCSW,</w:t>
      </w:r>
      <w:r w:rsidDel="00000000" w:rsidR="00000000" w:rsidRPr="00000000">
        <w:rPr>
          <w:rFonts w:ascii="Calibri" w:cs="Calibri" w:eastAsia="Calibri" w:hAnsi="Calibri"/>
          <w:highlight w:val="white"/>
          <w:rtl w:val="0"/>
        </w:rPr>
        <w:t xml:space="preserve"> Rush University Medical Center</w:t>
      </w:r>
      <w:r w:rsidDel="00000000" w:rsidR="00000000" w:rsidRPr="00000000">
        <w:rPr>
          <w:rtl w:val="0"/>
        </w:rPr>
      </w:r>
    </w:p>
    <w:p w:rsidR="00000000" w:rsidDel="00000000" w:rsidP="00000000" w:rsidRDefault="00000000" w:rsidRPr="00000000" w14:paraId="0000005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Mr. Stanley is the program coordinator of health promotion programs for the Rush University Medical Center Department of Social Work and Community Health. At Rush, he was appointed as Chair of the Rush Immigrant Health Working Group, the institutional task force focusing on immigrant health and immigrant welcoming initiatives. He is an active member of the national Albert Schweitzer Fellowship Alumni Leadership Committee and the Illinois Alliance for Welcoming Health Care. Furthermore, he is on the board of the</w:t>
      </w:r>
      <w:r w:rsidDel="00000000" w:rsidR="00000000" w:rsidRPr="00000000">
        <w:rPr>
          <w:rFonts w:ascii="Calibri" w:cs="Calibri" w:eastAsia="Calibri" w:hAnsi="Calibri"/>
          <w:highlight w:val="white"/>
          <w:rtl w:val="0"/>
        </w:rPr>
        <w:t xml:space="preserve"> International Association for Social Work with Groups</w:t>
      </w:r>
      <w:r w:rsidDel="00000000" w:rsidR="00000000" w:rsidRPr="00000000">
        <w:rPr>
          <w:rFonts w:ascii="Calibri" w:cs="Calibri" w:eastAsia="Calibri" w:hAnsi="Calibri"/>
          <w:highlight w:val="white"/>
          <w:rtl w:val="0"/>
        </w:rPr>
        <w:t xml:space="preserve"> and the associate board for Erie Neighborhood House.</w:t>
      </w:r>
    </w:p>
    <w:p w:rsidR="00000000" w:rsidDel="00000000" w:rsidP="00000000" w:rsidRDefault="00000000" w:rsidRPr="00000000" w14:paraId="0000005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hd w:fill="ffffff" w:val="clear"/>
        <w:rPr>
          <w:rFonts w:ascii="Calibri" w:cs="Calibri" w:eastAsia="Calibri" w:hAnsi="Calibri"/>
        </w:rPr>
      </w:pPr>
      <w:r w:rsidDel="00000000" w:rsidR="00000000" w:rsidRPr="00000000">
        <w:rPr>
          <w:rFonts w:ascii="Calibri" w:cs="Calibri" w:eastAsia="Calibri" w:hAnsi="Calibri"/>
          <w:b w:val="1"/>
          <w:rtl w:val="0"/>
        </w:rPr>
        <w:t xml:space="preserve">Jason Sterwerf, MS, LPC, NCC, </w:t>
      </w:r>
      <w:r w:rsidDel="00000000" w:rsidR="00000000" w:rsidRPr="00000000">
        <w:rPr>
          <w:rFonts w:ascii="Calibri" w:cs="Calibri" w:eastAsia="Calibri" w:hAnsi="Calibri"/>
          <w:rtl w:val="0"/>
        </w:rPr>
        <w:t xml:space="preserve">Director of the Office of Special Projects, Twenty-Second Judicial Circuit Court of McHenry County</w:t>
      </w:r>
    </w:p>
    <w:p w:rsidR="00000000" w:rsidDel="00000000" w:rsidP="00000000" w:rsidRDefault="00000000" w:rsidRPr="00000000" w14:paraId="0000005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D">
      <w:pPr>
        <w:shd w:fill="ffffff" w:val="clear"/>
        <w:rPr>
          <w:rFonts w:ascii="Calibri" w:cs="Calibri" w:eastAsia="Calibri" w:hAnsi="Calibri"/>
        </w:rPr>
      </w:pPr>
      <w:r w:rsidDel="00000000" w:rsidR="00000000" w:rsidRPr="00000000">
        <w:rPr>
          <w:rFonts w:ascii="Calibri" w:cs="Calibri" w:eastAsia="Calibri" w:hAnsi="Calibri"/>
          <w:rtl w:val="0"/>
        </w:rPr>
        <w:t xml:space="preserve">In his current capacity, Mr. Sterwerf is responsible for administrative, budgetary and programmatic oversight of the Mental Health Court, Adult Drug Court, Driving Under the Influence Court (DUI), and Veterans Court for the Twenty-Second Judicial Circuit Court of McHenry County. Mr. Sterwerf also provides presentations on topics related to treatment courts, the criminal justice responses to mental health, and substance use issues. Presentations are aimed at educating the community, law enforcement, treatment professionals, and attorneys on the goals of treatment court programs.  Mr. Sterwerf also has the responsibility of managing the Twenty-Second Judicial Circuit’s Psychological Evaluations contractual agreement. Mr. Sterwerf serves as a current Board Member of the Illinois Association of Problem-Solving Courts, and is the Chairman of the McHenry County Substance Abuse Coalition.</w:t>
      </w:r>
    </w:p>
    <w:p w:rsidR="00000000" w:rsidDel="00000000" w:rsidP="00000000" w:rsidRDefault="00000000" w:rsidRPr="00000000" w14:paraId="0000005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b w:val="1"/>
          <w:rtl w:val="0"/>
        </w:rPr>
        <w:t xml:space="preserve">Ruth Tow,</w:t>
      </w:r>
      <w:r w:rsidDel="00000000" w:rsidR="00000000" w:rsidRPr="00000000">
        <w:rPr>
          <w:rFonts w:ascii="Calibri" w:cs="Calibri" w:eastAsia="Calibri" w:hAnsi="Calibri"/>
          <w:rtl w:val="0"/>
        </w:rPr>
        <w:t xml:space="preserve"> Director of Clinic Operations, CommunityHealth</w:t>
      </w:r>
    </w:p>
    <w:p w:rsidR="00000000" w:rsidDel="00000000" w:rsidP="00000000" w:rsidRDefault="00000000" w:rsidRPr="00000000" w14:paraId="0000006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Ms. </w:t>
      </w:r>
      <w:r w:rsidDel="00000000" w:rsidR="00000000" w:rsidRPr="00000000">
        <w:rPr>
          <w:rFonts w:ascii="Calibri" w:cs="Calibri" w:eastAsia="Calibri" w:hAnsi="Calibri"/>
          <w:rtl w:val="0"/>
        </w:rPr>
        <w:t xml:space="preserve">Tow</w:t>
      </w:r>
      <w:r w:rsidDel="00000000" w:rsidR="00000000" w:rsidRPr="00000000">
        <w:rPr>
          <w:rFonts w:ascii="Calibri" w:cs="Calibri" w:eastAsia="Calibri" w:hAnsi="Calibri"/>
          <w:highlight w:val="white"/>
          <w:rtl w:val="0"/>
        </w:rPr>
        <w:t xml:space="preserve"> joined CommunityHealth in 2010. Since then, she has received a number of promotions, most recently moving into the Director of Clinic Operations position; she is charged with oversight and implementation of clinic programs and operations, including the volunteer, resident, and student training programs. Ms. </w:t>
      </w:r>
      <w:r w:rsidDel="00000000" w:rsidR="00000000" w:rsidRPr="00000000">
        <w:rPr>
          <w:rFonts w:ascii="Calibri" w:cs="Calibri" w:eastAsia="Calibri" w:hAnsi="Calibri"/>
          <w:rtl w:val="0"/>
        </w:rPr>
        <w:t xml:space="preserve">Tow</w:t>
      </w:r>
      <w:r w:rsidDel="00000000" w:rsidR="00000000" w:rsidRPr="00000000">
        <w:rPr>
          <w:rFonts w:ascii="Calibri" w:cs="Calibri" w:eastAsia="Calibri" w:hAnsi="Calibri"/>
          <w:highlight w:val="white"/>
          <w:rtl w:val="0"/>
        </w:rPr>
        <w:t xml:space="preserve"> is bilingual, with Spanish being her first language. Her experiences as an immigrant allow her to better relate to many of CommunityHealth’s patients. Ms. </w:t>
      </w:r>
      <w:r w:rsidDel="00000000" w:rsidR="00000000" w:rsidRPr="00000000">
        <w:rPr>
          <w:rFonts w:ascii="Calibri" w:cs="Calibri" w:eastAsia="Calibri" w:hAnsi="Calibri"/>
          <w:rtl w:val="0"/>
        </w:rPr>
        <w:t xml:space="preserve">Tow</w:t>
      </w:r>
      <w:r w:rsidDel="00000000" w:rsidR="00000000" w:rsidRPr="00000000">
        <w:rPr>
          <w:rFonts w:ascii="Calibri" w:cs="Calibri" w:eastAsia="Calibri" w:hAnsi="Calibri"/>
          <w:highlight w:val="white"/>
          <w:rtl w:val="0"/>
        </w:rPr>
        <w:t xml:space="preserve"> has a B.A. from Northern Illinois University.</w:t>
      </w:r>
    </w:p>
    <w:p w:rsidR="00000000" w:rsidDel="00000000" w:rsidP="00000000" w:rsidRDefault="00000000" w:rsidRPr="00000000" w14:paraId="0000006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6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69">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6A">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6B">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6C">
      <w:pPr>
        <w:shd w:fill="ffffff" w:val="clear"/>
        <w:spacing w:after="240" w:before="240" w:lineRule="auto"/>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6D">
      <w:pPr>
        <w:shd w:fill="ffffff" w:val="clear"/>
        <w:spacing w:line="288"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E">
      <w:pPr>
        <w:shd w:fill="ffffff" w:val="clear"/>
        <w:spacing w:line="288"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F">
      <w:pPr>
        <w:shd w:fill="ffffff" w:val="clear"/>
        <w:spacing w:after="240" w:before="240" w:lineRule="auto"/>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70">
      <w:pPr>
        <w:shd w:fill="ffffff" w:val="clear"/>
        <w:spacing w:after="240" w:before="240" w:lineRule="auto"/>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71">
      <w:pPr>
        <w:shd w:fill="ffffff" w:val="clear"/>
        <w:spacing w:after="240" w:before="240" w:lineRule="auto"/>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72">
      <w:pPr>
        <w:shd w:fill="ffffff" w:val="clear"/>
        <w:spacing w:after="240" w:before="240" w:lineRule="auto"/>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73">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74">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75">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76">
      <w:pPr>
        <w:shd w:fill="ffffff" w:val="clear"/>
        <w:rPr>
          <w:rFonts w:ascii="Calibri" w:cs="Calibri" w:eastAsia="Calibri" w:hAnsi="Calibri"/>
          <w:color w:val="201f1e"/>
          <w:highlight w:val="white"/>
        </w:rPr>
      </w:pPr>
      <w:r w:rsidDel="00000000" w:rsidR="00000000" w:rsidRPr="00000000">
        <w:rPr>
          <w:rtl w:val="0"/>
        </w:rPr>
      </w:r>
    </w:p>
    <w:p w:rsidR="00000000" w:rsidDel="00000000" w:rsidP="00000000" w:rsidRDefault="00000000" w:rsidRPr="00000000" w14:paraId="00000077">
      <w:pPr>
        <w:shd w:fill="ffffff" w:val="clear"/>
        <w:rPr>
          <w:color w:val="1f497d"/>
        </w:rPr>
      </w:pPr>
      <w:r w:rsidDel="00000000" w:rsidR="00000000" w:rsidRPr="00000000">
        <w:rPr>
          <w:rtl w:val="0"/>
        </w:rPr>
      </w:r>
    </w:p>
    <w:p w:rsidR="00000000" w:rsidDel="00000000" w:rsidP="00000000" w:rsidRDefault="00000000" w:rsidRPr="00000000" w14:paraId="0000007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C">
      <w:pPr>
        <w:rPr>
          <w:rFonts w:ascii="Calibri" w:cs="Calibri" w:eastAsia="Calibri" w:hAnsi="Calibri"/>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